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B3B" w:rsidRPr="00B53DF5" w:rsidRDefault="00FA0B3B" w:rsidP="00FA0B3B">
      <w:pPr>
        <w:ind w:left="4962"/>
        <w:jc w:val="center"/>
        <w:rPr>
          <w:sz w:val="28"/>
          <w:szCs w:val="28"/>
          <w:lang w:val="kk-KZ"/>
        </w:rPr>
      </w:pPr>
      <w:r w:rsidRPr="00B53DF5">
        <w:rPr>
          <w:sz w:val="28"/>
          <w:szCs w:val="28"/>
          <w:lang w:val="kk-KZ"/>
        </w:rPr>
        <w:t>Қазақстан Республикасы Инвестициялар және даму министрлігінің Техникалық реттеу және метрология комитеті төраға</w:t>
      </w:r>
      <w:r>
        <w:rPr>
          <w:sz w:val="28"/>
          <w:szCs w:val="28"/>
          <w:lang w:val="kk-KZ"/>
        </w:rPr>
        <w:t>сының</w:t>
      </w:r>
      <w:r w:rsidR="00317A4D">
        <w:rPr>
          <w:sz w:val="28"/>
          <w:szCs w:val="28"/>
          <w:lang w:val="kk-KZ"/>
        </w:rPr>
        <w:t xml:space="preserve"> </w:t>
      </w:r>
      <w:r w:rsidRPr="00B53DF5">
        <w:rPr>
          <w:sz w:val="28"/>
          <w:szCs w:val="28"/>
          <w:lang w:val="kk-KZ"/>
        </w:rPr>
        <w:t>20</w:t>
      </w:r>
      <w:r w:rsidR="00A9168C">
        <w:rPr>
          <w:sz w:val="28"/>
          <w:szCs w:val="28"/>
          <w:lang w:val="kk-KZ"/>
        </w:rPr>
        <w:t>18</w:t>
      </w:r>
      <w:r w:rsidRPr="00B53DF5">
        <w:rPr>
          <w:sz w:val="28"/>
          <w:szCs w:val="28"/>
          <w:lang w:val="kk-KZ"/>
        </w:rPr>
        <w:t xml:space="preserve">   жылғы </w:t>
      </w:r>
      <w:r w:rsidR="00A9168C">
        <w:rPr>
          <w:sz w:val="28"/>
          <w:szCs w:val="28"/>
          <w:lang w:val="kk-KZ"/>
        </w:rPr>
        <w:t>23.07</w:t>
      </w:r>
      <w:r w:rsidR="00A9168C">
        <w:rPr>
          <w:sz w:val="28"/>
          <w:szCs w:val="28"/>
          <w:lang w:val="kk-KZ"/>
        </w:rPr>
        <w:br/>
      </w:r>
      <w:r w:rsidRPr="00B53DF5">
        <w:rPr>
          <w:sz w:val="28"/>
          <w:szCs w:val="28"/>
          <w:lang w:val="kk-KZ"/>
        </w:rPr>
        <w:t xml:space="preserve">  № </w:t>
      </w:r>
      <w:r w:rsidR="00A9168C">
        <w:rPr>
          <w:sz w:val="28"/>
          <w:szCs w:val="28"/>
          <w:lang w:val="kk-KZ"/>
        </w:rPr>
        <w:t>212</w:t>
      </w:r>
      <w:r w:rsidRPr="00B53DF5">
        <w:rPr>
          <w:sz w:val="28"/>
          <w:szCs w:val="28"/>
          <w:lang w:val="kk-KZ"/>
        </w:rPr>
        <w:t xml:space="preserve"> -од бұйрығына</w:t>
      </w:r>
      <w:r>
        <w:rPr>
          <w:sz w:val="28"/>
          <w:szCs w:val="28"/>
          <w:lang w:val="kk-KZ"/>
        </w:rPr>
        <w:t xml:space="preserve"> 4-</w:t>
      </w:r>
      <w:r w:rsidRPr="00B53DF5">
        <w:rPr>
          <w:sz w:val="28"/>
          <w:szCs w:val="28"/>
          <w:lang w:val="kk-KZ"/>
        </w:rPr>
        <w:t>қосымша</w:t>
      </w:r>
    </w:p>
    <w:p w:rsidR="00621136" w:rsidRPr="00621136" w:rsidRDefault="00621136" w:rsidP="00621136">
      <w:pPr>
        <w:jc w:val="center"/>
        <w:rPr>
          <w:b/>
          <w:i/>
          <w:sz w:val="28"/>
          <w:szCs w:val="28"/>
          <w:lang w:val="kk-KZ"/>
        </w:rPr>
      </w:pPr>
    </w:p>
    <w:p w:rsidR="00621136" w:rsidRPr="00E57BD6" w:rsidRDefault="00621136" w:rsidP="00621136">
      <w:pPr>
        <w:jc w:val="center"/>
        <w:rPr>
          <w:b/>
          <w:sz w:val="28"/>
          <w:szCs w:val="28"/>
          <w:lang w:val="kk-KZ"/>
        </w:rPr>
      </w:pPr>
      <w:r w:rsidRPr="00E57BD6">
        <w:rPr>
          <w:b/>
          <w:sz w:val="28"/>
          <w:szCs w:val="28"/>
          <w:lang w:val="kk-KZ"/>
        </w:rPr>
        <w:t xml:space="preserve">Қолданылу мерзімі </w:t>
      </w:r>
      <w:r w:rsidR="00B4008F" w:rsidRPr="00E57BD6">
        <w:rPr>
          <w:b/>
          <w:sz w:val="28"/>
          <w:szCs w:val="28"/>
          <w:lang w:val="kk-KZ"/>
        </w:rPr>
        <w:t xml:space="preserve">шектеусіз </w:t>
      </w:r>
      <w:r w:rsidRPr="00E57BD6">
        <w:rPr>
          <w:b/>
          <w:sz w:val="28"/>
          <w:szCs w:val="28"/>
          <w:lang w:val="kk-KZ"/>
        </w:rPr>
        <w:t>ұзартылатын ұлттық стандарттардың тізімі</w:t>
      </w:r>
    </w:p>
    <w:p w:rsidR="00621136" w:rsidRPr="00621136" w:rsidRDefault="00621136" w:rsidP="00621136">
      <w:pPr>
        <w:jc w:val="center"/>
        <w:rPr>
          <w:sz w:val="28"/>
          <w:szCs w:val="28"/>
          <w:lang w:val="kk-KZ"/>
        </w:rPr>
      </w:pPr>
    </w:p>
    <w:tbl>
      <w:tblPr>
        <w:tblStyle w:val="a9"/>
        <w:tblW w:w="9464" w:type="dxa"/>
        <w:tblLayout w:type="fixed"/>
        <w:tblLook w:val="04A0" w:firstRow="1" w:lastRow="0" w:firstColumn="1" w:lastColumn="0" w:noHBand="0" w:noVBand="1"/>
      </w:tblPr>
      <w:tblGrid>
        <w:gridCol w:w="533"/>
        <w:gridCol w:w="2127"/>
        <w:gridCol w:w="6804"/>
      </w:tblGrid>
      <w:tr w:rsidR="00621136" w:rsidRPr="00621136" w:rsidTr="00621136">
        <w:trPr>
          <w:trHeight w:val="32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36" w:rsidRPr="00621136" w:rsidRDefault="00621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  <w:t>р/с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36" w:rsidRPr="00621136" w:rsidRDefault="00621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  <w:t>Белгілеу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36" w:rsidRPr="00621136" w:rsidRDefault="00621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  <w:t>Атауы</w:t>
            </w:r>
          </w:p>
        </w:tc>
      </w:tr>
      <w:tr w:rsidR="00621136" w:rsidRPr="00621136" w:rsidTr="00621136">
        <w:trPr>
          <w:trHeight w:val="32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36" w:rsidRPr="00621136" w:rsidRDefault="00621136">
            <w:pPr>
              <w:autoSpaceDE/>
              <w:autoSpaceDN/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36" w:rsidRPr="00621136" w:rsidRDefault="00621136">
            <w:pPr>
              <w:autoSpaceDE/>
              <w:autoSpaceDN/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36" w:rsidRPr="00621136" w:rsidRDefault="00621136">
            <w:pPr>
              <w:autoSpaceDE/>
              <w:autoSpaceDN/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4.1-2000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Өнімді өндіріске қою жəне əзірлеу жүйесі. Машина жасау комплексінің бұйымдары. Жалпы талаптар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44-97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Құрт. Техникалық шарттар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100-98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Ұлттық киім. Жалпы техникалық шарттар РСТ КазССР 100-86 орнына.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107-98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Ұлттық </w:t>
            </w:r>
            <w:r w:rsidRPr="0062113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бас </w:t>
            </w:r>
            <w:proofErr w:type="spellStart"/>
            <w:r w:rsidRPr="0062113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ки</w:t>
            </w:r>
            <w:proofErr w:type="spellEnd"/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і</w:t>
            </w:r>
            <w:proofErr w:type="spellStart"/>
            <w:r w:rsidRPr="0062113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мдер</w:t>
            </w:r>
            <w:proofErr w:type="spellEnd"/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. Жалпы техникалық шарттар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121-98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"Ойыстыру" әдісімен дайындалып кенептен жасалған ұлттық көркем бұйымдар. Жалпы техникалық шарттар 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226-2000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Офсет, баспа немесе трафарет тәсілімен басып шығарылған затбелгілер, кольеретка мен құлақшалар. Техникалық шарттар  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296-97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Ет және бауыр қосылған бәліш. Техникалық шарттар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350-93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Кеңселік батырма. Техникалық шарттар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940-92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Ғимаратқа арналған қабырғалық бетон және темірбетон блоктар. Техникалық шарттар. ГОСТ 19010-82 орнына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944-92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Аражабынға арналған ғаныш бетон панельдер. Техникалық шарттар. ГОСТ 9574-90 орнына енгізілді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945-92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 Қабырғалық бетон тастар. Техникалық шарттар. ГОСТ 6133-84 орнына.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950-92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Ағаш терезелер және балкон есіктері. Жалпы техникалық шарттар. ГОСТ 23166-88 орнына.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952-92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Ілеспе игерілетін жыныстар мен кен-байыту кәсіпорындары қалдықтарынан алынған құрылыс жұмыстарына арналған қиыршықтас. Техникалық шарттар. ГОСТ 23254-78 орнына.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956-93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Темірбетон таспалы іргетастарға арналған плиталар. Техникалық шарттар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957-93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Өндірістік ғимараттың сыртиқы қабырғаларына арналған кеуекті толтырғыштарға жеңіл бетоннан жасалған панельдер. Техникалық шарттар. </w:t>
            </w:r>
            <w:r w:rsidRPr="00621136">
              <w:rPr>
                <w:rFonts w:ascii="Times New Roman" w:hAnsi="Times New Roman" w:cs="Times New Roman"/>
                <w:bCs/>
                <w:sz w:val="28"/>
                <w:szCs w:val="28"/>
                <w:lang w:val="kk-KZ" w:eastAsia="en-US"/>
              </w:rPr>
              <w:t xml:space="preserve">ГОСТ </w:t>
            </w:r>
            <w:r w:rsidRPr="00621136">
              <w:rPr>
                <w:rFonts w:ascii="Times New Roman" w:hAnsi="Times New Roman" w:cs="Times New Roman"/>
                <w:bCs/>
                <w:sz w:val="28"/>
                <w:szCs w:val="28"/>
                <w:lang w:val="kk-KZ" w:eastAsia="en-US"/>
              </w:rPr>
              <w:lastRenderedPageBreak/>
              <w:t>13578-68 орнына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958-93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Қасбеттік бетон плиталар. Техникалық шарттар. ГОСТ 6927-74 орнына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961-93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Балкон мен лоджияларға арналған темірбетон плиталар. Техникалық шарттар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967-93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Қымбат металдан жасалған зергерлік бұйымдар. Жалпы техникалық шарттар  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1004-98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Табиғи қымыз. Техникалық шарттар. ТШ 10 ҚР 14.183-92 орнына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ҚР СТ 1005-98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Бие сүті. Сатып алулар кезінде талаптар. ТШ 10 ҚР 14.182-92 орнына.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1006-98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Қаймақ. Техникалық шарттар. ТШ 10-14 КазССР 116-87 орнына.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1007-98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Кілегей паста. Техникалық шарттар. 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1015-2000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Су. Табиғи, сарқынды суларда сульфаттар болуын анықтаудың гравиметриялық әдісі. НМ АМ № 316-г орнына енгізілді.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1023-2000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«Қазақстандық» нан пісіруге арналған бидай ұны. Техникалық шарттар. ТШ 8 ҚР 56-92 орнына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1029-2000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Аспаздық бұйымдар. Мұздатылған шала өнімдер. Жалпы техникалық шарттар. 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1030-2000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Қамырдан жасалған аспаздық бұйымдар. Салмасы бар печенье. Жалпы техникалық шарттар</w:t>
            </w:r>
          </w:p>
        </w:tc>
      </w:tr>
      <w:tr w:rsidR="00621136" w:rsidRPr="00621136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21136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1031-2000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21136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21136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Қамырдан жасалған аспаздық бұйымдар. Құймақ. Жалпы техникалық шарттар</w:t>
            </w:r>
          </w:p>
        </w:tc>
      </w:tr>
      <w:tr w:rsidR="00621136" w:rsidRPr="00A9168C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30618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30618" w:rsidRDefault="00621136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1032-2000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30618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Аспаздық бұйымдар. Бауырсақтар. Жалпы техникалық шарттар</w:t>
            </w:r>
          </w:p>
        </w:tc>
      </w:tr>
      <w:tr w:rsidR="00621136" w:rsidRPr="00A9168C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30618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30618" w:rsidRDefault="00621136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1033-2000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30618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Аспаздық бұйымдар. Қамыр. Жалпы техникалық талаптар</w:t>
            </w:r>
          </w:p>
        </w:tc>
      </w:tr>
      <w:tr w:rsidR="00621136" w:rsidRPr="00630618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30618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30618" w:rsidRDefault="00621136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1034-2000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30618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Аспаздық бұйымдар. Табиғи және шабылған ет шала өнімдері. Жалпы техникалық шарттар</w:t>
            </w:r>
          </w:p>
        </w:tc>
      </w:tr>
      <w:tr w:rsidR="00621136" w:rsidRPr="00630618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30618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30618" w:rsidRDefault="00621136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1037-2001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30618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Іс жүргізу және мұрағат ісі. Терминдер мен анықтамалар. </w:t>
            </w:r>
          </w:p>
        </w:tc>
      </w:tr>
      <w:tr w:rsidR="00621136" w:rsidRPr="00630618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30618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30618" w:rsidRDefault="00621136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1049-2002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30618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Премикстер. Талдау әдістері  </w:t>
            </w:r>
          </w:p>
        </w:tc>
      </w:tr>
      <w:tr w:rsidR="00621136" w:rsidRPr="00630618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36" w:rsidRPr="00630618" w:rsidRDefault="00621136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30618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ҚР СТ 1072-2002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36" w:rsidRPr="00630618" w:rsidRDefault="00621136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Автомобиль жолдарының негіздері мен жабындары арналған домен қождарынан жасалған қоспалар. Жалпы техникалық шарттар. </w:t>
            </w:r>
          </w:p>
        </w:tc>
      </w:tr>
      <w:tr w:rsidR="00560D25" w:rsidRPr="00630618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25" w:rsidRPr="00630618" w:rsidRDefault="00560D25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25" w:rsidRPr="00630618" w:rsidRDefault="00560D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Қ</w:t>
            </w:r>
            <w:proofErr w:type="gramStart"/>
            <w:r w:rsidRPr="006306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6306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  943-92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25" w:rsidRPr="00630618" w:rsidRDefault="00560D25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Ағаш есіктер. Жалпы техникалық шарттар</w:t>
            </w:r>
            <w:r w:rsidRPr="006306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ГОСТ</w:t>
            </w:r>
            <w:r w:rsidRPr="006306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475-78</w:t>
            </w: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 орнына енгізілді</w:t>
            </w:r>
          </w:p>
        </w:tc>
      </w:tr>
      <w:tr w:rsidR="00560D25" w:rsidRPr="00630618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25" w:rsidRPr="00630618" w:rsidRDefault="00560D25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25" w:rsidRPr="00630618" w:rsidRDefault="00560D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Қ</w:t>
            </w:r>
            <w:proofErr w:type="gramStart"/>
            <w:r w:rsidRPr="006306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6306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  949-92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25" w:rsidRPr="00630618" w:rsidRDefault="00560D25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Ғимарат пен құрылымдарды жабуға арналған көп кеуекті темірбетон плиталар. Техникалық шарттар.</w:t>
            </w:r>
            <w:r w:rsidRPr="0063061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63061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ГОСТ 9561-91</w:t>
            </w:r>
            <w:r w:rsidRPr="00630618">
              <w:rPr>
                <w:rFonts w:ascii="Times New Roman" w:hAnsi="Times New Roman" w:cs="Times New Roman"/>
                <w:bCs/>
                <w:sz w:val="28"/>
                <w:szCs w:val="28"/>
                <w:lang w:val="kk-KZ" w:eastAsia="en-US"/>
              </w:rPr>
              <w:t xml:space="preserve"> орнына</w:t>
            </w:r>
          </w:p>
        </w:tc>
      </w:tr>
      <w:tr w:rsidR="00560D25" w:rsidRPr="00630618" w:rsidTr="0062113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25" w:rsidRPr="00630618" w:rsidRDefault="00560D25" w:rsidP="00621136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25" w:rsidRPr="00630618" w:rsidRDefault="00560D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Қ</w:t>
            </w:r>
            <w:proofErr w:type="gramStart"/>
            <w:r w:rsidRPr="006306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6306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  995-97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25" w:rsidRPr="00630618" w:rsidRDefault="00560D25" w:rsidP="00422512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63061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Аспаздық, бөлке-нан бұйымдары мен сағызды машинамен орауға арналған бобинада парафинді зат белгілер</w:t>
            </w:r>
          </w:p>
        </w:tc>
      </w:tr>
    </w:tbl>
    <w:p w:rsidR="00346F63" w:rsidRPr="0001423D" w:rsidRDefault="00346F63" w:rsidP="000A7DB3">
      <w:pPr>
        <w:jc w:val="center"/>
        <w:rPr>
          <w:sz w:val="28"/>
          <w:szCs w:val="28"/>
        </w:rPr>
      </w:pPr>
      <w:bookmarkStart w:id="0" w:name="_GoBack"/>
      <w:bookmarkEnd w:id="0"/>
    </w:p>
    <w:sectPr w:rsidR="00346F63" w:rsidRPr="0001423D" w:rsidSect="0001423D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5073F"/>
    <w:multiLevelType w:val="hybridMultilevel"/>
    <w:tmpl w:val="7E9A6620"/>
    <w:lvl w:ilvl="0" w:tplc="404C1D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745DF"/>
    <w:multiLevelType w:val="hybridMultilevel"/>
    <w:tmpl w:val="6150B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85AF1"/>
    <w:multiLevelType w:val="hybridMultilevel"/>
    <w:tmpl w:val="2AFE9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42909"/>
    <w:multiLevelType w:val="hybridMultilevel"/>
    <w:tmpl w:val="02921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D491A"/>
    <w:multiLevelType w:val="hybridMultilevel"/>
    <w:tmpl w:val="773A61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E47A2E"/>
    <w:multiLevelType w:val="hybridMultilevel"/>
    <w:tmpl w:val="43D49894"/>
    <w:lvl w:ilvl="0" w:tplc="D45087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293"/>
    <w:rsid w:val="00010DFA"/>
    <w:rsid w:val="0001423D"/>
    <w:rsid w:val="0001428E"/>
    <w:rsid w:val="0001761A"/>
    <w:rsid w:val="00017DF7"/>
    <w:rsid w:val="00024150"/>
    <w:rsid w:val="0004588F"/>
    <w:rsid w:val="0005582A"/>
    <w:rsid w:val="000711BF"/>
    <w:rsid w:val="0007521D"/>
    <w:rsid w:val="00082066"/>
    <w:rsid w:val="000A6087"/>
    <w:rsid w:val="000A7DB3"/>
    <w:rsid w:val="000B58B3"/>
    <w:rsid w:val="000C6C9E"/>
    <w:rsid w:val="000E3214"/>
    <w:rsid w:val="000E6063"/>
    <w:rsid w:val="000E7278"/>
    <w:rsid w:val="000E7772"/>
    <w:rsid w:val="000F2982"/>
    <w:rsid w:val="0013548E"/>
    <w:rsid w:val="00140196"/>
    <w:rsid w:val="0015142D"/>
    <w:rsid w:val="0015225B"/>
    <w:rsid w:val="001670D2"/>
    <w:rsid w:val="00171AA6"/>
    <w:rsid w:val="00173058"/>
    <w:rsid w:val="00195376"/>
    <w:rsid w:val="001A12A2"/>
    <w:rsid w:val="001A6CC6"/>
    <w:rsid w:val="001B2FF3"/>
    <w:rsid w:val="001B6E5D"/>
    <w:rsid w:val="001B7CAB"/>
    <w:rsid w:val="001C1339"/>
    <w:rsid w:val="001C222B"/>
    <w:rsid w:val="001F30C8"/>
    <w:rsid w:val="001F5D01"/>
    <w:rsid w:val="001F7BC2"/>
    <w:rsid w:val="00210A7A"/>
    <w:rsid w:val="00221891"/>
    <w:rsid w:val="00221C5C"/>
    <w:rsid w:val="00226717"/>
    <w:rsid w:val="00236642"/>
    <w:rsid w:val="002368AF"/>
    <w:rsid w:val="00240AD5"/>
    <w:rsid w:val="00270095"/>
    <w:rsid w:val="0028096F"/>
    <w:rsid w:val="002B02E6"/>
    <w:rsid w:val="002B21A5"/>
    <w:rsid w:val="002C09E8"/>
    <w:rsid w:val="002C1949"/>
    <w:rsid w:val="002C5597"/>
    <w:rsid w:val="002E195F"/>
    <w:rsid w:val="002E207F"/>
    <w:rsid w:val="002F229B"/>
    <w:rsid w:val="0031073A"/>
    <w:rsid w:val="00317A4D"/>
    <w:rsid w:val="0032467E"/>
    <w:rsid w:val="00324A68"/>
    <w:rsid w:val="00330639"/>
    <w:rsid w:val="00333CFB"/>
    <w:rsid w:val="00335B65"/>
    <w:rsid w:val="003420ED"/>
    <w:rsid w:val="00346F63"/>
    <w:rsid w:val="00362A74"/>
    <w:rsid w:val="003678B9"/>
    <w:rsid w:val="003739CB"/>
    <w:rsid w:val="00381C62"/>
    <w:rsid w:val="00382557"/>
    <w:rsid w:val="00386C18"/>
    <w:rsid w:val="003913EF"/>
    <w:rsid w:val="0039635D"/>
    <w:rsid w:val="003B6CC1"/>
    <w:rsid w:val="003C3188"/>
    <w:rsid w:val="003C7E86"/>
    <w:rsid w:val="003D53DF"/>
    <w:rsid w:val="00400FB4"/>
    <w:rsid w:val="0040162F"/>
    <w:rsid w:val="00422512"/>
    <w:rsid w:val="00424A42"/>
    <w:rsid w:val="0044096A"/>
    <w:rsid w:val="00441EDB"/>
    <w:rsid w:val="00442C8E"/>
    <w:rsid w:val="00445E7E"/>
    <w:rsid w:val="00451640"/>
    <w:rsid w:val="0045353E"/>
    <w:rsid w:val="00453A99"/>
    <w:rsid w:val="00460CA9"/>
    <w:rsid w:val="004717FB"/>
    <w:rsid w:val="00472307"/>
    <w:rsid w:val="0047507B"/>
    <w:rsid w:val="004837BC"/>
    <w:rsid w:val="004839F6"/>
    <w:rsid w:val="00485797"/>
    <w:rsid w:val="0048588D"/>
    <w:rsid w:val="004933B3"/>
    <w:rsid w:val="0049615B"/>
    <w:rsid w:val="004A3CBB"/>
    <w:rsid w:val="004A5C9D"/>
    <w:rsid w:val="004B0202"/>
    <w:rsid w:val="004B228F"/>
    <w:rsid w:val="004C257A"/>
    <w:rsid w:val="004D1706"/>
    <w:rsid w:val="004D352D"/>
    <w:rsid w:val="004D7A41"/>
    <w:rsid w:val="004E01EB"/>
    <w:rsid w:val="00502E03"/>
    <w:rsid w:val="0051775A"/>
    <w:rsid w:val="005252A5"/>
    <w:rsid w:val="00536C9A"/>
    <w:rsid w:val="00537172"/>
    <w:rsid w:val="005407D4"/>
    <w:rsid w:val="00560D25"/>
    <w:rsid w:val="00561C85"/>
    <w:rsid w:val="005743A9"/>
    <w:rsid w:val="005778AF"/>
    <w:rsid w:val="0058186C"/>
    <w:rsid w:val="005923B1"/>
    <w:rsid w:val="00593415"/>
    <w:rsid w:val="00597E52"/>
    <w:rsid w:val="005A7F8C"/>
    <w:rsid w:val="005B5E13"/>
    <w:rsid w:val="005C1468"/>
    <w:rsid w:val="005C6620"/>
    <w:rsid w:val="005D1181"/>
    <w:rsid w:val="005D1570"/>
    <w:rsid w:val="005E48BB"/>
    <w:rsid w:val="005F466C"/>
    <w:rsid w:val="00605D1D"/>
    <w:rsid w:val="00613F33"/>
    <w:rsid w:val="0061446C"/>
    <w:rsid w:val="00621136"/>
    <w:rsid w:val="00621244"/>
    <w:rsid w:val="00630618"/>
    <w:rsid w:val="00632FEB"/>
    <w:rsid w:val="00640C6B"/>
    <w:rsid w:val="00667851"/>
    <w:rsid w:val="00675B62"/>
    <w:rsid w:val="00681293"/>
    <w:rsid w:val="00686E78"/>
    <w:rsid w:val="0068714F"/>
    <w:rsid w:val="0068770C"/>
    <w:rsid w:val="006947CD"/>
    <w:rsid w:val="006A1854"/>
    <w:rsid w:val="006A4510"/>
    <w:rsid w:val="006B0A55"/>
    <w:rsid w:val="006C6AE3"/>
    <w:rsid w:val="006D3965"/>
    <w:rsid w:val="006E4BE7"/>
    <w:rsid w:val="0070173C"/>
    <w:rsid w:val="00702661"/>
    <w:rsid w:val="00722033"/>
    <w:rsid w:val="00726C52"/>
    <w:rsid w:val="0075364B"/>
    <w:rsid w:val="00760F25"/>
    <w:rsid w:val="00764EB8"/>
    <w:rsid w:val="0076516A"/>
    <w:rsid w:val="00770F2A"/>
    <w:rsid w:val="00772DC1"/>
    <w:rsid w:val="0077304F"/>
    <w:rsid w:val="00773122"/>
    <w:rsid w:val="00774722"/>
    <w:rsid w:val="00780DBB"/>
    <w:rsid w:val="00785A6C"/>
    <w:rsid w:val="007968E1"/>
    <w:rsid w:val="007A2A4D"/>
    <w:rsid w:val="007A2ED0"/>
    <w:rsid w:val="007A5E6F"/>
    <w:rsid w:val="007B18F8"/>
    <w:rsid w:val="007B36BB"/>
    <w:rsid w:val="007B6D1C"/>
    <w:rsid w:val="007B6ED0"/>
    <w:rsid w:val="007B73EF"/>
    <w:rsid w:val="007C671C"/>
    <w:rsid w:val="007D0CA7"/>
    <w:rsid w:val="007F1DB1"/>
    <w:rsid w:val="008020C2"/>
    <w:rsid w:val="008074B5"/>
    <w:rsid w:val="008113CD"/>
    <w:rsid w:val="00827AE2"/>
    <w:rsid w:val="00832A7F"/>
    <w:rsid w:val="0083736A"/>
    <w:rsid w:val="00847C87"/>
    <w:rsid w:val="0085024C"/>
    <w:rsid w:val="00853A0C"/>
    <w:rsid w:val="00886415"/>
    <w:rsid w:val="00890780"/>
    <w:rsid w:val="00890B66"/>
    <w:rsid w:val="008957E9"/>
    <w:rsid w:val="008A65C7"/>
    <w:rsid w:val="008B1110"/>
    <w:rsid w:val="008C1BCA"/>
    <w:rsid w:val="008E012D"/>
    <w:rsid w:val="008E3447"/>
    <w:rsid w:val="008E4F5C"/>
    <w:rsid w:val="008F1DB5"/>
    <w:rsid w:val="008F2768"/>
    <w:rsid w:val="008F7B51"/>
    <w:rsid w:val="0091093A"/>
    <w:rsid w:val="00920A89"/>
    <w:rsid w:val="00924143"/>
    <w:rsid w:val="009403D0"/>
    <w:rsid w:val="009564D2"/>
    <w:rsid w:val="00957E27"/>
    <w:rsid w:val="00961BD2"/>
    <w:rsid w:val="00967BE2"/>
    <w:rsid w:val="0097223B"/>
    <w:rsid w:val="00985A9D"/>
    <w:rsid w:val="0099254F"/>
    <w:rsid w:val="009B50EB"/>
    <w:rsid w:val="009D38D7"/>
    <w:rsid w:val="009E7C5A"/>
    <w:rsid w:val="00A204E2"/>
    <w:rsid w:val="00A2554D"/>
    <w:rsid w:val="00A27A40"/>
    <w:rsid w:val="00A36AE1"/>
    <w:rsid w:val="00A372A9"/>
    <w:rsid w:val="00A4113C"/>
    <w:rsid w:val="00A57715"/>
    <w:rsid w:val="00A611C3"/>
    <w:rsid w:val="00A76112"/>
    <w:rsid w:val="00A84DF2"/>
    <w:rsid w:val="00A877C6"/>
    <w:rsid w:val="00A9168C"/>
    <w:rsid w:val="00A940E7"/>
    <w:rsid w:val="00AB0BEC"/>
    <w:rsid w:val="00AD52EF"/>
    <w:rsid w:val="00AF345B"/>
    <w:rsid w:val="00B003E4"/>
    <w:rsid w:val="00B25FB5"/>
    <w:rsid w:val="00B4008F"/>
    <w:rsid w:val="00B50E4B"/>
    <w:rsid w:val="00B6533B"/>
    <w:rsid w:val="00B76AFB"/>
    <w:rsid w:val="00B76B56"/>
    <w:rsid w:val="00B77A44"/>
    <w:rsid w:val="00B91EA0"/>
    <w:rsid w:val="00BC3534"/>
    <w:rsid w:val="00BE163F"/>
    <w:rsid w:val="00C05B6B"/>
    <w:rsid w:val="00C12173"/>
    <w:rsid w:val="00C1742D"/>
    <w:rsid w:val="00C317F2"/>
    <w:rsid w:val="00C42616"/>
    <w:rsid w:val="00C46AB2"/>
    <w:rsid w:val="00C62812"/>
    <w:rsid w:val="00C63F0D"/>
    <w:rsid w:val="00C6407A"/>
    <w:rsid w:val="00C6472F"/>
    <w:rsid w:val="00C67DD8"/>
    <w:rsid w:val="00C71FAF"/>
    <w:rsid w:val="00C91399"/>
    <w:rsid w:val="00C91EC8"/>
    <w:rsid w:val="00CA3C2E"/>
    <w:rsid w:val="00CA44A2"/>
    <w:rsid w:val="00CA6E50"/>
    <w:rsid w:val="00CB1128"/>
    <w:rsid w:val="00CC0E8C"/>
    <w:rsid w:val="00CC2F34"/>
    <w:rsid w:val="00CD6973"/>
    <w:rsid w:val="00CE7D76"/>
    <w:rsid w:val="00CF06A6"/>
    <w:rsid w:val="00D0204C"/>
    <w:rsid w:val="00D12137"/>
    <w:rsid w:val="00D208B3"/>
    <w:rsid w:val="00D32879"/>
    <w:rsid w:val="00D35A50"/>
    <w:rsid w:val="00D35F62"/>
    <w:rsid w:val="00D4459E"/>
    <w:rsid w:val="00D52B1B"/>
    <w:rsid w:val="00D52E2E"/>
    <w:rsid w:val="00D7184A"/>
    <w:rsid w:val="00D87594"/>
    <w:rsid w:val="00D92B18"/>
    <w:rsid w:val="00D93253"/>
    <w:rsid w:val="00D9530A"/>
    <w:rsid w:val="00DB2C74"/>
    <w:rsid w:val="00DB36C8"/>
    <w:rsid w:val="00DD3C32"/>
    <w:rsid w:val="00DD657A"/>
    <w:rsid w:val="00DE2059"/>
    <w:rsid w:val="00DF2F4C"/>
    <w:rsid w:val="00E0296F"/>
    <w:rsid w:val="00E044D9"/>
    <w:rsid w:val="00E33C35"/>
    <w:rsid w:val="00E42FBD"/>
    <w:rsid w:val="00E43086"/>
    <w:rsid w:val="00E4544F"/>
    <w:rsid w:val="00E509A3"/>
    <w:rsid w:val="00E51993"/>
    <w:rsid w:val="00E53AFD"/>
    <w:rsid w:val="00E57BD6"/>
    <w:rsid w:val="00E66AF3"/>
    <w:rsid w:val="00E7607D"/>
    <w:rsid w:val="00E81AD2"/>
    <w:rsid w:val="00E95340"/>
    <w:rsid w:val="00EA0C71"/>
    <w:rsid w:val="00EA30DF"/>
    <w:rsid w:val="00EB488F"/>
    <w:rsid w:val="00EB6A2A"/>
    <w:rsid w:val="00EE65DA"/>
    <w:rsid w:val="00EF3E32"/>
    <w:rsid w:val="00EF52B2"/>
    <w:rsid w:val="00EF7C53"/>
    <w:rsid w:val="00F053ED"/>
    <w:rsid w:val="00F205A8"/>
    <w:rsid w:val="00F21D14"/>
    <w:rsid w:val="00F33AD8"/>
    <w:rsid w:val="00F34949"/>
    <w:rsid w:val="00F44FB9"/>
    <w:rsid w:val="00F523D3"/>
    <w:rsid w:val="00F5471C"/>
    <w:rsid w:val="00F6030E"/>
    <w:rsid w:val="00F63F52"/>
    <w:rsid w:val="00F65A6E"/>
    <w:rsid w:val="00F67139"/>
    <w:rsid w:val="00F7089B"/>
    <w:rsid w:val="00F71044"/>
    <w:rsid w:val="00F91C18"/>
    <w:rsid w:val="00F94AC8"/>
    <w:rsid w:val="00FA0B3B"/>
    <w:rsid w:val="00FB3485"/>
    <w:rsid w:val="00FB752C"/>
    <w:rsid w:val="00FC3334"/>
    <w:rsid w:val="00FC6613"/>
    <w:rsid w:val="00FD30EC"/>
    <w:rsid w:val="00FD4DB9"/>
    <w:rsid w:val="00FE0CD0"/>
    <w:rsid w:val="00FE1C5D"/>
    <w:rsid w:val="00FF094F"/>
    <w:rsid w:val="00FF6C77"/>
    <w:rsid w:val="00FF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93"/>
    <w:pPr>
      <w:autoSpaceDE w:val="0"/>
      <w:autoSpaceDN w:val="0"/>
    </w:pPr>
    <w:rPr>
      <w:lang w:eastAsia="ru-RU"/>
    </w:rPr>
  </w:style>
  <w:style w:type="paragraph" w:styleId="4">
    <w:name w:val="heading 4"/>
    <w:basedOn w:val="a"/>
    <w:next w:val="a"/>
    <w:link w:val="40"/>
    <w:qFormat/>
    <w:rsid w:val="009564D2"/>
    <w:pPr>
      <w:keepNext/>
      <w:widowControl w:val="0"/>
      <w:tabs>
        <w:tab w:val="left" w:pos="90"/>
        <w:tab w:val="left" w:pos="1080"/>
      </w:tabs>
      <w:spacing w:before="120"/>
      <w:outlineLvl w:val="3"/>
    </w:pPr>
    <w:rPr>
      <w:rFonts w:ascii="Arial" w:hAnsi="Arial" w:cs="Arial"/>
      <w:i/>
      <w:iCs/>
      <w:color w:val="000080"/>
      <w:sz w:val="22"/>
      <w:szCs w:val="22"/>
    </w:rPr>
  </w:style>
  <w:style w:type="paragraph" w:styleId="7">
    <w:name w:val="heading 7"/>
    <w:basedOn w:val="a"/>
    <w:next w:val="a"/>
    <w:link w:val="70"/>
    <w:qFormat/>
    <w:rsid w:val="00D0204C"/>
    <w:pPr>
      <w:keepNext/>
      <w:widowControl w:val="0"/>
      <w:tabs>
        <w:tab w:val="left" w:pos="90"/>
        <w:tab w:val="left" w:pos="1710"/>
      </w:tabs>
      <w:spacing w:before="120" w:after="120"/>
      <w:outlineLvl w:val="6"/>
    </w:pPr>
    <w:rPr>
      <w:rFonts w:ascii="Arial" w:hAnsi="Arial" w:cs="Arial"/>
      <w:i/>
      <w:iCs/>
      <w:color w:val="000080"/>
    </w:rPr>
  </w:style>
  <w:style w:type="paragraph" w:styleId="8">
    <w:name w:val="heading 8"/>
    <w:basedOn w:val="a"/>
    <w:next w:val="a"/>
    <w:link w:val="80"/>
    <w:qFormat/>
    <w:rsid w:val="00B003E4"/>
    <w:pPr>
      <w:keepNext/>
      <w:widowControl w:val="0"/>
      <w:tabs>
        <w:tab w:val="left" w:pos="90"/>
        <w:tab w:val="left" w:pos="1080"/>
      </w:tabs>
      <w:spacing w:before="120" w:after="120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293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9564D2"/>
    <w:rPr>
      <w:rFonts w:ascii="Arial" w:hAnsi="Arial" w:cs="Arial"/>
      <w:i/>
      <w:iCs/>
      <w:color w:val="000080"/>
      <w:sz w:val="22"/>
      <w:szCs w:val="22"/>
      <w:lang w:eastAsia="ru-RU"/>
    </w:rPr>
  </w:style>
  <w:style w:type="paragraph" w:styleId="a4">
    <w:name w:val="footer"/>
    <w:basedOn w:val="a"/>
    <w:link w:val="a5"/>
    <w:rsid w:val="00EA0C71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EA0C71"/>
    <w:rPr>
      <w:lang w:eastAsia="ru-RU"/>
    </w:rPr>
  </w:style>
  <w:style w:type="character" w:customStyle="1" w:styleId="80">
    <w:name w:val="Заголовок 8 Знак"/>
    <w:basedOn w:val="a0"/>
    <w:link w:val="8"/>
    <w:rsid w:val="00B003E4"/>
    <w:rPr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0204C"/>
    <w:rPr>
      <w:rFonts w:ascii="Arial" w:hAnsi="Arial" w:cs="Arial"/>
      <w:i/>
      <w:iCs/>
      <w:color w:val="000080"/>
      <w:lang w:eastAsia="ru-RU"/>
    </w:rPr>
  </w:style>
  <w:style w:type="character" w:styleId="a6">
    <w:name w:val="Hyperlink"/>
    <w:basedOn w:val="a0"/>
    <w:uiPriority w:val="99"/>
    <w:unhideWhenUsed/>
    <w:rsid w:val="00764EB8"/>
    <w:rPr>
      <w:color w:val="0000FF"/>
      <w:u w:val="single"/>
    </w:rPr>
  </w:style>
  <w:style w:type="character" w:customStyle="1" w:styleId="qfsearchtxt">
    <w:name w:val="qfsearchtxt"/>
    <w:basedOn w:val="a0"/>
    <w:rsid w:val="00E4544F"/>
  </w:style>
  <w:style w:type="paragraph" w:styleId="a7">
    <w:name w:val="Balloon Text"/>
    <w:basedOn w:val="a"/>
    <w:link w:val="a8"/>
    <w:uiPriority w:val="99"/>
    <w:semiHidden/>
    <w:unhideWhenUsed/>
    <w:rsid w:val="00D121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2137"/>
    <w:rPr>
      <w:rFonts w:ascii="Tahoma" w:hAnsi="Tahoma" w:cs="Tahoma"/>
      <w:sz w:val="16"/>
      <w:szCs w:val="16"/>
      <w:lang w:eastAsia="ru-RU"/>
    </w:rPr>
  </w:style>
  <w:style w:type="paragraph" w:customStyle="1" w:styleId="1">
    <w:name w:val="Текст1"/>
    <w:basedOn w:val="a"/>
    <w:rsid w:val="00D12137"/>
    <w:pPr>
      <w:widowControl w:val="0"/>
      <w:autoSpaceDE/>
      <w:autoSpaceDN/>
    </w:pPr>
    <w:rPr>
      <w:rFonts w:ascii="Courier New" w:hAnsi="Courier New"/>
    </w:rPr>
  </w:style>
  <w:style w:type="table" w:styleId="a9">
    <w:name w:val="Table Grid"/>
    <w:basedOn w:val="a1"/>
    <w:uiPriority w:val="59"/>
    <w:rsid w:val="00346F6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1 Зн"/>
    <w:basedOn w:val="a"/>
    <w:qFormat/>
    <w:rsid w:val="000E7772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93"/>
    <w:pPr>
      <w:autoSpaceDE w:val="0"/>
      <w:autoSpaceDN w:val="0"/>
    </w:pPr>
    <w:rPr>
      <w:lang w:eastAsia="ru-RU"/>
    </w:rPr>
  </w:style>
  <w:style w:type="paragraph" w:styleId="4">
    <w:name w:val="heading 4"/>
    <w:basedOn w:val="a"/>
    <w:next w:val="a"/>
    <w:link w:val="40"/>
    <w:qFormat/>
    <w:rsid w:val="009564D2"/>
    <w:pPr>
      <w:keepNext/>
      <w:widowControl w:val="0"/>
      <w:tabs>
        <w:tab w:val="left" w:pos="90"/>
        <w:tab w:val="left" w:pos="1080"/>
      </w:tabs>
      <w:spacing w:before="120"/>
      <w:outlineLvl w:val="3"/>
    </w:pPr>
    <w:rPr>
      <w:rFonts w:ascii="Arial" w:hAnsi="Arial" w:cs="Arial"/>
      <w:i/>
      <w:iCs/>
      <w:color w:val="000080"/>
      <w:sz w:val="22"/>
      <w:szCs w:val="22"/>
    </w:rPr>
  </w:style>
  <w:style w:type="paragraph" w:styleId="7">
    <w:name w:val="heading 7"/>
    <w:basedOn w:val="a"/>
    <w:next w:val="a"/>
    <w:link w:val="70"/>
    <w:qFormat/>
    <w:rsid w:val="00D0204C"/>
    <w:pPr>
      <w:keepNext/>
      <w:widowControl w:val="0"/>
      <w:tabs>
        <w:tab w:val="left" w:pos="90"/>
        <w:tab w:val="left" w:pos="1710"/>
      </w:tabs>
      <w:spacing w:before="120" w:after="120"/>
      <w:outlineLvl w:val="6"/>
    </w:pPr>
    <w:rPr>
      <w:rFonts w:ascii="Arial" w:hAnsi="Arial" w:cs="Arial"/>
      <w:i/>
      <w:iCs/>
      <w:color w:val="000080"/>
    </w:rPr>
  </w:style>
  <w:style w:type="paragraph" w:styleId="8">
    <w:name w:val="heading 8"/>
    <w:basedOn w:val="a"/>
    <w:next w:val="a"/>
    <w:link w:val="80"/>
    <w:qFormat/>
    <w:rsid w:val="00B003E4"/>
    <w:pPr>
      <w:keepNext/>
      <w:widowControl w:val="0"/>
      <w:tabs>
        <w:tab w:val="left" w:pos="90"/>
        <w:tab w:val="left" w:pos="1080"/>
      </w:tabs>
      <w:spacing w:before="120" w:after="120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293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9564D2"/>
    <w:rPr>
      <w:rFonts w:ascii="Arial" w:hAnsi="Arial" w:cs="Arial"/>
      <w:i/>
      <w:iCs/>
      <w:color w:val="000080"/>
      <w:sz w:val="22"/>
      <w:szCs w:val="22"/>
      <w:lang w:eastAsia="ru-RU"/>
    </w:rPr>
  </w:style>
  <w:style w:type="paragraph" w:styleId="a4">
    <w:name w:val="footer"/>
    <w:basedOn w:val="a"/>
    <w:link w:val="a5"/>
    <w:rsid w:val="00EA0C71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EA0C71"/>
    <w:rPr>
      <w:lang w:eastAsia="ru-RU"/>
    </w:rPr>
  </w:style>
  <w:style w:type="character" w:customStyle="1" w:styleId="80">
    <w:name w:val="Заголовок 8 Знак"/>
    <w:basedOn w:val="a0"/>
    <w:link w:val="8"/>
    <w:rsid w:val="00B003E4"/>
    <w:rPr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0204C"/>
    <w:rPr>
      <w:rFonts w:ascii="Arial" w:hAnsi="Arial" w:cs="Arial"/>
      <w:i/>
      <w:iCs/>
      <w:color w:val="000080"/>
      <w:lang w:eastAsia="ru-RU"/>
    </w:rPr>
  </w:style>
  <w:style w:type="character" w:styleId="a6">
    <w:name w:val="Hyperlink"/>
    <w:basedOn w:val="a0"/>
    <w:uiPriority w:val="99"/>
    <w:unhideWhenUsed/>
    <w:rsid w:val="00764EB8"/>
    <w:rPr>
      <w:color w:val="0000FF"/>
      <w:u w:val="single"/>
    </w:rPr>
  </w:style>
  <w:style w:type="character" w:customStyle="1" w:styleId="qfsearchtxt">
    <w:name w:val="qfsearchtxt"/>
    <w:basedOn w:val="a0"/>
    <w:rsid w:val="00E4544F"/>
  </w:style>
  <w:style w:type="paragraph" w:styleId="a7">
    <w:name w:val="Balloon Text"/>
    <w:basedOn w:val="a"/>
    <w:link w:val="a8"/>
    <w:uiPriority w:val="99"/>
    <w:semiHidden/>
    <w:unhideWhenUsed/>
    <w:rsid w:val="00D121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2137"/>
    <w:rPr>
      <w:rFonts w:ascii="Tahoma" w:hAnsi="Tahoma" w:cs="Tahoma"/>
      <w:sz w:val="16"/>
      <w:szCs w:val="16"/>
      <w:lang w:eastAsia="ru-RU"/>
    </w:rPr>
  </w:style>
  <w:style w:type="paragraph" w:customStyle="1" w:styleId="1">
    <w:name w:val="Текст1"/>
    <w:basedOn w:val="a"/>
    <w:rsid w:val="00D12137"/>
    <w:pPr>
      <w:widowControl w:val="0"/>
      <w:autoSpaceDE/>
      <w:autoSpaceDN/>
    </w:pPr>
    <w:rPr>
      <w:rFonts w:ascii="Courier New" w:hAnsi="Courier New"/>
    </w:rPr>
  </w:style>
  <w:style w:type="table" w:styleId="a9">
    <w:name w:val="Table Grid"/>
    <w:basedOn w:val="a1"/>
    <w:uiPriority w:val="59"/>
    <w:rsid w:val="00346F6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1 Зн"/>
    <w:basedOn w:val="a"/>
    <w:qFormat/>
    <w:rsid w:val="000E7772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DAA39-A07E-4158-9B54-2F7C812ED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 Нуранова</dc:creator>
  <cp:lastModifiedBy>User</cp:lastModifiedBy>
  <cp:revision>38</cp:revision>
  <cp:lastPrinted>2018-03-05T12:07:00Z</cp:lastPrinted>
  <dcterms:created xsi:type="dcterms:W3CDTF">2018-05-21T09:54:00Z</dcterms:created>
  <dcterms:modified xsi:type="dcterms:W3CDTF">2018-07-24T12:38:00Z</dcterms:modified>
</cp:coreProperties>
</file>